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“信息科学与技术学院优秀共青团干部”</w:t>
      </w:r>
    </w:p>
    <w:p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62"/>
        <w:gridCol w:w="1422"/>
        <w:gridCol w:w="1421"/>
        <w:gridCol w:w="1383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FF0000"/>
              </w:rPr>
              <w:t>(如</w:t>
            </w:r>
            <w:r>
              <w:rPr>
                <w:rFonts w:ascii="仿宋_GB2312" w:eastAsia="仿宋_GB2312"/>
                <w:color w:val="FF0000"/>
              </w:rPr>
              <w:t>:</w:t>
            </w:r>
            <w:r>
              <w:rPr>
                <w:rFonts w:hint="eastAsia" w:ascii="仿宋_GB2312" w:eastAsia="仿宋_GB2312"/>
                <w:color w:val="FF0000"/>
              </w:rPr>
              <w:t>汉族</w:t>
            </w:r>
            <w:r>
              <w:rPr>
                <w:rFonts w:ascii="仿宋_GB2312" w:eastAsia="仿宋_GB2312"/>
                <w:color w:val="FF000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FF0000"/>
              </w:rPr>
              <w:t>xx年xx月即可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FF0000"/>
              </w:rPr>
              <w:t>（大学在读均填“高中”）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2022年度智慧团建系统所评定星级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2022年度</w:t>
            </w:r>
            <w:r>
              <w:rPr>
                <w:rFonts w:hint="eastAsia" w:ascii="仿宋_GB2312" w:eastAsia="仿宋_GB2312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志愿服务时长（以“志愿汇”系统中的为准）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承担共青团的具体工作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  <w:spacing w:val="40"/>
                <w:kern w:val="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所在单位团组织意见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60" w:lineRule="exact"/>
              <w:ind w:firstLine="1155" w:firstLineChars="550"/>
              <w:jc w:val="righ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  章）</w:t>
            </w:r>
          </w:p>
          <w:p>
            <w:pPr>
              <w:snapToGrid w:val="0"/>
              <w:spacing w:line="560" w:lineRule="exact"/>
              <w:ind w:firstLine="1260" w:firstLineChars="600"/>
              <w:jc w:val="righ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jc w:val="righ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共青团厦门大学嘉庚学院</w:t>
      </w:r>
      <w:r>
        <w:rPr>
          <w:rFonts w:hint="eastAsia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信息科学与技术学院</w:t>
      </w: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委员会  制</w:t>
      </w:r>
    </w:p>
    <w:p>
      <w:pP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FF0000"/>
        </w:rPr>
        <w:t>（</w:t>
      </w:r>
      <w:r>
        <w:rPr>
          <w:rFonts w:hint="eastAsia" w:ascii="楷体_GB2312" w:eastAsia="楷体_GB2312"/>
          <w:color w:val="FF0000"/>
          <w:lang w:val="en-US" w:eastAsia="zh-CN"/>
        </w:rPr>
        <w:t>另需</w:t>
      </w:r>
      <w:r>
        <w:rPr>
          <w:rFonts w:hint="eastAsia" w:ascii="楷体_GB2312" w:eastAsia="楷体_GB2312"/>
          <w:color w:val="FF0000"/>
        </w:rPr>
        <w:t>以附件形式</w:t>
      </w:r>
      <w:r>
        <w:rPr>
          <w:rFonts w:hint="eastAsia" w:ascii="楷体_GB2312" w:eastAsia="楷体_GB2312"/>
          <w:color w:val="FF0000"/>
          <w:lang w:val="en-US" w:eastAsia="zh-CN"/>
        </w:rPr>
        <w:t>提交个人事迹附</w:t>
      </w:r>
      <w:r>
        <w:rPr>
          <w:rFonts w:hint="eastAsia" w:ascii="楷体_GB2312" w:eastAsia="楷体_GB2312"/>
          <w:color w:val="FF0000"/>
        </w:rPr>
        <w:t>在表格后面，要求字数一千字以上）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jYTdlY2YzMGJiNjU2NTZhZTMxODkwNDg5ZTFkZTUifQ=="/>
  </w:docVars>
  <w:rsids>
    <w:rsidRoot w:val="00D248A2"/>
    <w:rsid w:val="000E062D"/>
    <w:rsid w:val="003725F3"/>
    <w:rsid w:val="008F58CE"/>
    <w:rsid w:val="00902AEA"/>
    <w:rsid w:val="009362A1"/>
    <w:rsid w:val="00B22E24"/>
    <w:rsid w:val="00C215A5"/>
    <w:rsid w:val="00D248A2"/>
    <w:rsid w:val="3E6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219</Characters>
  <Lines>2</Lines>
  <Paragraphs>1</Paragraphs>
  <TotalTime>1</TotalTime>
  <ScaleCrop>false</ScaleCrop>
  <LinksUpToDate>false</LinksUpToDate>
  <CharactersWithSpaces>241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2023-05-07T12:08:00Z</dcterms:created>
  <dc:creator>陈 景弘</dc:creator>
  <cp:lastModifiedBy>Eviny</cp:lastModifiedBy>
  <dcterms:modified xsi:type="dcterms:W3CDTF">2023-05-08T01:23:07Z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AE4AFFBDAC8A4B71BAB543B74E7EDA80_12</vt:lpwstr>
  </property>
</Properties>
</file>